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C8D044" w14:textId="05C6E23E" w:rsidR="00D361A2" w:rsidRPr="0088229A" w:rsidRDefault="00D361A2" w:rsidP="00D361A2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eastAsia="ＭＳ 明朝" w:hAnsi="Arial" w:cs="Arial"/>
          <w:b/>
          <w:bCs/>
          <w:i/>
          <w:sz w:val="32"/>
          <w:lang w:eastAsia="zh-CN"/>
        </w:rPr>
      </w:pPr>
      <w:r w:rsidRPr="0088229A">
        <w:rPr>
          <w:rFonts w:ascii="Arial" w:eastAsia="ＭＳ 明朝" w:hAnsi="Arial"/>
          <w:b/>
          <w:bCs/>
          <w:sz w:val="24"/>
          <w:lang w:eastAsia="ja-JP"/>
        </w:rPr>
        <w:t>3GPP T</w:t>
      </w:r>
      <w:bookmarkStart w:id="0" w:name="_Ref452454252"/>
      <w:bookmarkEnd w:id="0"/>
      <w:r w:rsidRPr="0088229A">
        <w:rPr>
          <w:rFonts w:ascii="Arial" w:eastAsia="ＭＳ 明朝" w:hAnsi="Arial"/>
          <w:b/>
          <w:bCs/>
          <w:sz w:val="24"/>
          <w:lang w:eastAsia="ja-JP"/>
        </w:rPr>
        <w:t xml:space="preserve">SG-RAN </w:t>
      </w:r>
      <w:r w:rsidRPr="0088229A">
        <w:rPr>
          <w:rFonts w:ascii="Arial" w:eastAsia="ＭＳ 明朝" w:hAnsi="Arial"/>
          <w:b/>
          <w:sz w:val="24"/>
          <w:lang w:eastAsia="ja-JP"/>
        </w:rPr>
        <w:t xml:space="preserve">WG4 </w:t>
      </w:r>
      <w:r w:rsidRPr="0088229A">
        <w:rPr>
          <w:rFonts w:ascii="Arial" w:eastAsia="ＭＳ 明朝" w:hAnsi="Arial"/>
          <w:b/>
          <w:bCs/>
          <w:sz w:val="24"/>
          <w:lang w:eastAsia="ja-JP"/>
        </w:rPr>
        <w:t>Meeting #</w:t>
      </w:r>
      <w:r w:rsidRPr="0088229A">
        <w:rPr>
          <w:rFonts w:ascii="Arial" w:eastAsia="ＭＳ 明朝" w:hAnsi="Arial"/>
          <w:b/>
          <w:sz w:val="24"/>
          <w:lang w:eastAsia="ja-JP"/>
        </w:rPr>
        <w:t>8</w:t>
      </w:r>
      <w:r w:rsidR="00C33CA0">
        <w:rPr>
          <w:rFonts w:ascii="Arial" w:eastAsia="ＭＳ 明朝" w:hAnsi="Arial" w:hint="eastAsia"/>
          <w:b/>
          <w:sz w:val="24"/>
          <w:lang w:eastAsia="ja-JP"/>
        </w:rPr>
        <w:t>7</w:t>
      </w:r>
      <w:r w:rsidRPr="0088229A">
        <w:rPr>
          <w:rFonts w:ascii="Arial" w:eastAsia="ＭＳ 明朝" w:hAnsi="Arial" w:cs="Arial"/>
          <w:b/>
          <w:bCs/>
          <w:sz w:val="24"/>
          <w:lang w:eastAsia="ja-JP"/>
        </w:rPr>
        <w:tab/>
      </w:r>
      <w:r w:rsidR="00E24465" w:rsidRPr="00E24465">
        <w:rPr>
          <w:rFonts w:ascii="Arial" w:eastAsia="ＭＳ 明朝" w:hAnsi="Arial" w:cs="Arial"/>
          <w:b/>
          <w:bCs/>
          <w:sz w:val="24"/>
          <w:lang w:eastAsia="ja-JP"/>
        </w:rPr>
        <w:t>R4-180</w:t>
      </w:r>
      <w:r w:rsidR="00A07209">
        <w:rPr>
          <w:rFonts w:ascii="Arial" w:eastAsia="ＭＳ 明朝" w:hAnsi="Arial" w:cs="Arial" w:hint="eastAsia"/>
          <w:b/>
          <w:bCs/>
          <w:sz w:val="24"/>
          <w:lang w:eastAsia="ja-JP"/>
        </w:rPr>
        <w:t>6961</w:t>
      </w:r>
    </w:p>
    <w:p w14:paraId="23EA7FA5" w14:textId="24E1FB85" w:rsidR="00D361A2" w:rsidRPr="00F644CF" w:rsidRDefault="00C33CA0" w:rsidP="00D361A2">
      <w:pPr>
        <w:pStyle w:val="a3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Busan</w:t>
      </w:r>
      <w:r w:rsidR="00D361A2"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KR</w:t>
      </w:r>
      <w:r w:rsidR="00D361A2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21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st</w:t>
      </w:r>
      <w:r w:rsidR="00D361A2"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D361A2">
        <w:rPr>
          <w:rFonts w:ascii="Arial" w:eastAsia="SimSun" w:hAnsi="Arial"/>
          <w:b/>
          <w:sz w:val="24"/>
          <w:szCs w:val="24"/>
          <w:lang w:eastAsia="zh-CN"/>
        </w:rPr>
        <w:t>–</w:t>
      </w:r>
      <w:r w:rsidR="00D361A2"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 w:rsidR="00D361A2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>5</w:t>
      </w:r>
      <w:r w:rsidR="00D361A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="00D361A2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May</w:t>
      </w:r>
      <w:r w:rsidR="00D361A2" w:rsidRPr="00F644CF">
        <w:rPr>
          <w:rFonts w:ascii="Arial" w:eastAsia="SimSun" w:hAnsi="Arial"/>
          <w:b/>
          <w:sz w:val="24"/>
          <w:szCs w:val="24"/>
          <w:lang w:eastAsia="zh-CN"/>
        </w:rPr>
        <w:t>, 201</w:t>
      </w:r>
      <w:r w:rsidR="00D361A2">
        <w:rPr>
          <w:rFonts w:ascii="Arial" w:eastAsia="SimSun" w:hAnsi="Arial"/>
          <w:b/>
          <w:sz w:val="24"/>
          <w:szCs w:val="24"/>
          <w:lang w:eastAsia="zh-CN"/>
        </w:rPr>
        <w:t>8</w:t>
      </w:r>
    </w:p>
    <w:p w14:paraId="2A459E83" w14:textId="77777777" w:rsidR="008C6A77" w:rsidRPr="00D361A2" w:rsidRDefault="008C6A77" w:rsidP="008C6A77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</w:p>
    <w:p w14:paraId="4BDED8E4" w14:textId="77777777" w:rsidR="008C6A77" w:rsidRPr="0088229A" w:rsidRDefault="008C6A77" w:rsidP="008C6A77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  <w:r w:rsidRPr="0088229A">
        <w:rPr>
          <w:rFonts w:ascii="Arial" w:eastAsia="ＭＳ 明朝" w:hAnsi="Arial" w:cs="Arial"/>
          <w:b/>
          <w:bCs/>
          <w:sz w:val="24"/>
        </w:rPr>
        <w:t>Source: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Pr="0088229A">
        <w:rPr>
          <w:rFonts w:ascii="Arial" w:eastAsia="ＭＳ 明朝" w:hAnsi="Arial" w:cs="Arial" w:hint="eastAsia"/>
          <w:b/>
          <w:bCs/>
          <w:sz w:val="24"/>
          <w:lang w:eastAsia="ja-JP"/>
        </w:rPr>
        <w:t>NTT DOCOMO, INC.</w:t>
      </w:r>
    </w:p>
    <w:p w14:paraId="3F337061" w14:textId="556A1E9F" w:rsidR="008C6A77" w:rsidRPr="0088229A" w:rsidRDefault="008C6A77" w:rsidP="008C6A77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b/>
          <w:bCs/>
          <w:sz w:val="24"/>
          <w:lang w:eastAsia="ja-JP"/>
        </w:rPr>
      </w:pPr>
      <w:r w:rsidRPr="0088229A">
        <w:rPr>
          <w:rFonts w:ascii="Arial" w:eastAsia="ＭＳ 明朝" w:hAnsi="Arial" w:cs="Arial"/>
          <w:b/>
          <w:bCs/>
          <w:sz w:val="24"/>
        </w:rPr>
        <w:t>Title: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="00A0383F">
        <w:rPr>
          <w:rFonts w:ascii="Arial" w:eastAsia="ＭＳ 明朝" w:hAnsi="Arial" w:cs="Arial"/>
          <w:b/>
          <w:bCs/>
          <w:sz w:val="24"/>
        </w:rPr>
        <w:t>Location of co-location reference antenna at</w:t>
      </w:r>
      <w:r w:rsidR="00D361A2" w:rsidRPr="00D361A2">
        <w:rPr>
          <w:rFonts w:ascii="Arial" w:eastAsia="ＭＳ 明朝" w:hAnsi="Arial" w:cs="Arial"/>
          <w:b/>
          <w:bCs/>
          <w:sz w:val="24"/>
          <w:lang w:eastAsia="ja-JP"/>
        </w:rPr>
        <w:t xml:space="preserve"> </w:t>
      </w:r>
      <w:r w:rsidR="00A0383F">
        <w:rPr>
          <w:rFonts w:ascii="Arial" w:eastAsia="ＭＳ 明朝" w:hAnsi="Arial" w:cs="Arial"/>
          <w:b/>
          <w:bCs/>
          <w:sz w:val="24"/>
          <w:lang w:eastAsia="ja-JP"/>
        </w:rPr>
        <w:t xml:space="preserve">OTA </w:t>
      </w:r>
      <w:r w:rsidR="004B13B2">
        <w:rPr>
          <w:rFonts w:ascii="Arial" w:eastAsia="ＭＳ 明朝" w:hAnsi="Arial" w:cs="Arial"/>
          <w:b/>
          <w:bCs/>
          <w:sz w:val="24"/>
          <w:lang w:eastAsia="ja-JP"/>
        </w:rPr>
        <w:t>transmitter intermodulation</w:t>
      </w:r>
      <w:r w:rsidR="00A0383F">
        <w:rPr>
          <w:rFonts w:ascii="Arial" w:eastAsia="ＭＳ 明朝" w:hAnsi="Arial" w:cs="Arial"/>
          <w:b/>
          <w:bCs/>
          <w:sz w:val="24"/>
          <w:lang w:eastAsia="ja-JP"/>
        </w:rPr>
        <w:t xml:space="preserve"> test</w:t>
      </w:r>
    </w:p>
    <w:p w14:paraId="336B1301" w14:textId="30E6D40E" w:rsidR="008C6A77" w:rsidRPr="0088229A" w:rsidRDefault="008C6A77" w:rsidP="008C6A77">
      <w:pPr>
        <w:tabs>
          <w:tab w:val="left" w:pos="1985"/>
        </w:tabs>
        <w:spacing w:after="120"/>
        <w:ind w:left="1985" w:hanging="1985"/>
        <w:rPr>
          <w:rFonts w:ascii="Arial" w:eastAsia="ＭＳ 明朝" w:hAnsi="Arial" w:cs="Arial"/>
          <w:lang w:val="en-US"/>
        </w:rPr>
      </w:pPr>
      <w:r w:rsidRPr="0088229A">
        <w:rPr>
          <w:rFonts w:ascii="Arial" w:eastAsia="ＭＳ 明朝" w:hAnsi="Arial" w:cs="Arial"/>
          <w:b/>
          <w:bCs/>
          <w:sz w:val="24"/>
        </w:rPr>
        <w:t>Agenda item: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="0076513B">
        <w:rPr>
          <w:rFonts w:ascii="Arial" w:eastAsia="ＭＳ 明朝" w:hAnsi="Arial" w:cs="Arial"/>
          <w:b/>
          <w:bCs/>
          <w:sz w:val="24"/>
          <w:lang w:eastAsia="ja-JP"/>
        </w:rPr>
        <w:t>6</w:t>
      </w:r>
      <w:r w:rsidR="00C605D0">
        <w:rPr>
          <w:rFonts w:ascii="Arial" w:eastAsia="ＭＳ 明朝" w:hAnsi="Arial" w:cs="Arial" w:hint="eastAsia"/>
          <w:b/>
          <w:bCs/>
          <w:sz w:val="24"/>
          <w:lang w:eastAsia="ja-JP"/>
        </w:rPr>
        <w:t>.</w:t>
      </w:r>
      <w:r w:rsidR="0076513B">
        <w:rPr>
          <w:rFonts w:ascii="Arial" w:eastAsia="ＭＳ 明朝" w:hAnsi="Arial" w:cs="Arial"/>
          <w:b/>
          <w:bCs/>
          <w:sz w:val="24"/>
          <w:lang w:eastAsia="ja-JP"/>
        </w:rPr>
        <w:t>28</w:t>
      </w:r>
      <w:r w:rsidRPr="0088229A">
        <w:rPr>
          <w:rFonts w:ascii="Arial" w:eastAsia="ＭＳ 明朝" w:hAnsi="Arial" w:cs="Arial" w:hint="eastAsia"/>
          <w:b/>
          <w:bCs/>
          <w:sz w:val="24"/>
          <w:lang w:eastAsia="ja-JP"/>
        </w:rPr>
        <w:t>.</w:t>
      </w:r>
      <w:r w:rsidR="0076513B">
        <w:rPr>
          <w:rFonts w:ascii="Arial" w:eastAsia="ＭＳ 明朝" w:hAnsi="Arial" w:cs="Arial"/>
          <w:b/>
          <w:bCs/>
          <w:sz w:val="24"/>
          <w:lang w:eastAsia="ja-JP"/>
        </w:rPr>
        <w:t>3</w:t>
      </w:r>
      <w:r w:rsidRPr="0088229A">
        <w:rPr>
          <w:rFonts w:ascii="Arial" w:eastAsia="ＭＳ 明朝" w:hAnsi="Arial" w:cs="Arial" w:hint="eastAsia"/>
          <w:b/>
          <w:bCs/>
          <w:sz w:val="24"/>
          <w:lang w:eastAsia="ja-JP"/>
        </w:rPr>
        <w:t>.</w:t>
      </w:r>
      <w:r w:rsidR="0076513B">
        <w:rPr>
          <w:rFonts w:ascii="Arial" w:eastAsia="ＭＳ 明朝" w:hAnsi="Arial" w:cs="Arial"/>
          <w:b/>
          <w:bCs/>
          <w:sz w:val="24"/>
          <w:lang w:eastAsia="ja-JP"/>
        </w:rPr>
        <w:t>1</w:t>
      </w:r>
      <w:r w:rsidR="00B05FF3">
        <w:rPr>
          <w:rFonts w:ascii="Arial" w:eastAsia="ＭＳ 明朝" w:hAnsi="Arial" w:cs="Arial"/>
          <w:b/>
          <w:bCs/>
          <w:sz w:val="24"/>
          <w:lang w:eastAsia="ja-JP"/>
        </w:rPr>
        <w:t>.</w:t>
      </w:r>
      <w:r w:rsidR="0076513B">
        <w:rPr>
          <w:rFonts w:ascii="Arial" w:eastAsia="ＭＳ 明朝" w:hAnsi="Arial" w:cs="Arial"/>
          <w:b/>
          <w:bCs/>
          <w:sz w:val="24"/>
          <w:lang w:eastAsia="ja-JP"/>
        </w:rPr>
        <w:t>7</w:t>
      </w:r>
      <w:bookmarkStart w:id="1" w:name="_GoBack"/>
      <w:bookmarkEnd w:id="1"/>
    </w:p>
    <w:p w14:paraId="2DC4D811" w14:textId="77777777" w:rsidR="008C6A77" w:rsidRPr="0088229A" w:rsidRDefault="008C6A77" w:rsidP="008C6A77">
      <w:pPr>
        <w:tabs>
          <w:tab w:val="left" w:pos="1985"/>
        </w:tabs>
        <w:spacing w:after="180"/>
        <w:rPr>
          <w:rFonts w:ascii="Arial" w:eastAsia="ＭＳ 明朝" w:hAnsi="Arial" w:cs="Arial"/>
          <w:b/>
          <w:bCs/>
          <w:sz w:val="24"/>
          <w:lang w:eastAsia="ja-JP"/>
        </w:rPr>
      </w:pPr>
      <w:r w:rsidRPr="0088229A">
        <w:rPr>
          <w:rFonts w:ascii="Arial" w:eastAsia="ＭＳ 明朝" w:hAnsi="Arial" w:cs="Arial"/>
          <w:b/>
          <w:bCs/>
          <w:sz w:val="24"/>
        </w:rPr>
        <w:t>Document for:</w:t>
      </w:r>
      <w:r w:rsidRPr="0088229A">
        <w:rPr>
          <w:rFonts w:ascii="Arial" w:eastAsia="ＭＳ 明朝" w:hAnsi="Arial" w:cs="Arial"/>
          <w:b/>
          <w:bCs/>
          <w:sz w:val="24"/>
        </w:rPr>
        <w:tab/>
      </w:r>
      <w:r w:rsidRPr="0088229A">
        <w:rPr>
          <w:rFonts w:ascii="Arial" w:eastAsia="ＭＳ 明朝" w:hAnsi="Arial" w:cs="Arial" w:hint="eastAsia"/>
          <w:b/>
          <w:bCs/>
          <w:sz w:val="24"/>
          <w:lang w:eastAsia="ja-JP"/>
        </w:rPr>
        <w:t>Approval</w:t>
      </w:r>
    </w:p>
    <w:p w14:paraId="52C57127" w14:textId="77777777" w:rsidR="000F2D80" w:rsidRDefault="000F2D80">
      <w:pPr>
        <w:pBdr>
          <w:bottom w:val="single" w:sz="4" w:space="1" w:color="auto"/>
        </w:pBdr>
        <w:rPr>
          <w:rFonts w:ascii="Arial" w:hAnsi="Arial" w:cs="Arial"/>
        </w:rPr>
      </w:pPr>
    </w:p>
    <w:p w14:paraId="7B92BC28" w14:textId="77777777" w:rsidR="000F2D80" w:rsidRDefault="000F2D80">
      <w:pPr>
        <w:rPr>
          <w:rFonts w:ascii="Arial" w:hAnsi="Arial" w:cs="Arial"/>
        </w:rPr>
      </w:pPr>
    </w:p>
    <w:p w14:paraId="47494650" w14:textId="77777777" w:rsidR="001F5EA2" w:rsidRPr="001978E2" w:rsidRDefault="00172F1C" w:rsidP="001F5EA2">
      <w:pPr>
        <w:pStyle w:val="1"/>
        <w:numPr>
          <w:ilvl w:val="0"/>
          <w:numId w:val="4"/>
        </w:numPr>
        <w:ind w:hanging="720"/>
        <w:rPr>
          <w:b w:val="0"/>
          <w:sz w:val="32"/>
        </w:rPr>
      </w:pPr>
      <w:r w:rsidRPr="001978E2">
        <w:rPr>
          <w:b w:val="0"/>
          <w:sz w:val="32"/>
        </w:rPr>
        <w:t>Introduction</w:t>
      </w:r>
    </w:p>
    <w:p w14:paraId="10C4DED4" w14:textId="4959CF03" w:rsidR="008B4965" w:rsidRPr="006C68CB" w:rsidRDefault="00BF782B" w:rsidP="00172F1C">
      <w:pPr>
        <w:pBdr>
          <w:bottom w:val="single" w:sz="4" w:space="1" w:color="auto"/>
        </w:pBdr>
      </w:pPr>
      <w:r w:rsidRPr="006C68CB">
        <w:rPr>
          <w:lang w:val="en-US"/>
        </w:rPr>
        <w:t xml:space="preserve">This contribution presents </w:t>
      </w:r>
      <w:r w:rsidR="00A06051">
        <w:rPr>
          <w:rFonts w:hint="eastAsia"/>
          <w:lang w:val="en-US" w:eastAsia="ja-JP"/>
        </w:rPr>
        <w:t>t</w:t>
      </w:r>
      <w:r w:rsidR="00A06051">
        <w:rPr>
          <w:lang w:val="en-US" w:eastAsia="ja-JP"/>
        </w:rPr>
        <w:t xml:space="preserve">he co-location reference antenna location during the OTA </w:t>
      </w:r>
      <w:r w:rsidR="008412AD">
        <w:rPr>
          <w:lang w:val="en-US" w:eastAsia="ja-JP"/>
        </w:rPr>
        <w:t>transmitter intermodulation</w:t>
      </w:r>
      <w:r>
        <w:rPr>
          <w:rFonts w:hint="eastAsia"/>
          <w:lang w:val="en-US" w:eastAsia="ja-JP"/>
        </w:rPr>
        <w:t xml:space="preserve"> </w:t>
      </w:r>
      <w:r w:rsidRPr="006C68CB">
        <w:t>test</w:t>
      </w:r>
      <w:r>
        <w:t>.</w:t>
      </w:r>
    </w:p>
    <w:p w14:paraId="235C1550" w14:textId="77777777" w:rsidR="00CF44F4" w:rsidRPr="008C6A77" w:rsidRDefault="00CF44F4" w:rsidP="00172F1C">
      <w:pPr>
        <w:pBdr>
          <w:bottom w:val="single" w:sz="4" w:space="1" w:color="auto"/>
        </w:pBdr>
      </w:pPr>
    </w:p>
    <w:p w14:paraId="1EAA537D" w14:textId="77777777" w:rsidR="00172F1C" w:rsidRDefault="00172F1C" w:rsidP="00172F1C">
      <w:pPr>
        <w:rPr>
          <w:rFonts w:ascii="Arial" w:hAnsi="Arial" w:cs="Arial"/>
        </w:rPr>
      </w:pPr>
    </w:p>
    <w:p w14:paraId="1B0DCA30" w14:textId="6C959AD3" w:rsidR="00DF2BC0" w:rsidRPr="001978E2" w:rsidRDefault="001978E2" w:rsidP="001978E2">
      <w:pPr>
        <w:pStyle w:val="1"/>
        <w:rPr>
          <w:b w:val="0"/>
          <w:sz w:val="32"/>
        </w:rPr>
      </w:pPr>
      <w:r w:rsidRPr="001978E2">
        <w:rPr>
          <w:b w:val="0"/>
          <w:sz w:val="32"/>
          <w:lang w:eastAsia="ja-JP"/>
        </w:rPr>
        <w:t xml:space="preserve">2. </w:t>
      </w:r>
      <w:r w:rsidR="008412AD" w:rsidRPr="001978E2">
        <w:rPr>
          <w:b w:val="0"/>
          <w:sz w:val="32"/>
          <w:lang w:eastAsia="ja-JP"/>
        </w:rPr>
        <w:t>Transmitter intermodulation</w:t>
      </w:r>
      <w:r w:rsidR="00DF2BC0" w:rsidRPr="001978E2">
        <w:rPr>
          <w:rFonts w:hint="eastAsia"/>
          <w:b w:val="0"/>
          <w:sz w:val="32"/>
          <w:lang w:eastAsia="ja-JP"/>
        </w:rPr>
        <w:t xml:space="preserve"> conformance requirement</w:t>
      </w:r>
    </w:p>
    <w:p w14:paraId="1ECBAD47" w14:textId="701FE601" w:rsidR="000E5031" w:rsidRDefault="008412AD" w:rsidP="008412AD">
      <w:pPr>
        <w:rPr>
          <w:lang w:val="en-US" w:eastAsia="zh-CN"/>
        </w:rPr>
      </w:pPr>
      <w:r>
        <w:t xml:space="preserve">Transmitter intermodulation is the requirement that the ACLR, OBUE, and spurious emission are measured while interference signal applies to AAS BS using co-location reference antenna. Therefore, the basic method of the target requirements (ACLR, OBUE, and spurious) is the same as the method for corresponding requirements. </w:t>
      </w:r>
      <w:r w:rsidR="00C33CA0">
        <w:t>The difference is applying interference signal to AAS BS by co-location reference antenna.</w:t>
      </w:r>
    </w:p>
    <w:p w14:paraId="5883EB76" w14:textId="77777777" w:rsidR="00EE67B8" w:rsidRPr="008412AD" w:rsidRDefault="00EE67B8" w:rsidP="00EE67B8">
      <w:pPr>
        <w:spacing w:after="120"/>
        <w:rPr>
          <w:color w:val="FF0000"/>
          <w:lang w:val="en-US" w:eastAsia="ja-JP"/>
        </w:rPr>
      </w:pPr>
      <w:bookmarkStart w:id="2" w:name="_Toc496014803"/>
    </w:p>
    <w:p w14:paraId="413E334B" w14:textId="2EEBADC3" w:rsidR="008C6A77" w:rsidRPr="001978E2" w:rsidRDefault="001978E2" w:rsidP="001978E2">
      <w:pPr>
        <w:pStyle w:val="1"/>
        <w:ind w:left="0" w:firstLine="0"/>
        <w:rPr>
          <w:b w:val="0"/>
          <w:sz w:val="22"/>
        </w:rPr>
      </w:pPr>
      <w:bookmarkStart w:id="3" w:name="_Hlk506308051"/>
      <w:bookmarkEnd w:id="2"/>
      <w:r w:rsidRPr="001978E2">
        <w:rPr>
          <w:b w:val="0"/>
          <w:sz w:val="32"/>
          <w:lang w:eastAsia="ja-JP"/>
        </w:rPr>
        <w:t xml:space="preserve">3. </w:t>
      </w:r>
      <w:r w:rsidR="00C33CA0" w:rsidRPr="001978E2">
        <w:rPr>
          <w:b w:val="0"/>
          <w:sz w:val="32"/>
          <w:lang w:eastAsia="ja-JP"/>
        </w:rPr>
        <w:t>How to apply the interference signal by co-location reference antenna</w:t>
      </w:r>
    </w:p>
    <w:p w14:paraId="4D448EED" w14:textId="7CE43E54" w:rsidR="002B71A0" w:rsidRPr="002B71A0" w:rsidRDefault="00C33CA0" w:rsidP="002B71A0">
      <w:pPr>
        <w:rPr>
          <w:lang w:eastAsia="ja-JP"/>
        </w:rPr>
      </w:pPr>
      <w:bookmarkStart w:id="4" w:name="_Hlk506307871"/>
      <w:bookmarkStart w:id="5" w:name="_Hlk506307818"/>
      <w:r>
        <w:rPr>
          <w:lang w:eastAsia="ja-JP"/>
        </w:rPr>
        <w:t xml:space="preserve">In TS37.105 [1], the co-location reference antenna is located as shown in </w:t>
      </w:r>
      <w:r w:rsidR="005C1293">
        <w:rPr>
          <w:lang w:eastAsia="ja-JP"/>
        </w:rPr>
        <w:t>F</w:t>
      </w:r>
      <w:r>
        <w:rPr>
          <w:lang w:eastAsia="ja-JP"/>
        </w:rPr>
        <w:t>igure 1</w:t>
      </w:r>
      <w:r w:rsidR="002B71A0" w:rsidRPr="002B71A0">
        <w:rPr>
          <w:rFonts w:hint="eastAsia"/>
          <w:lang w:eastAsia="ja-JP"/>
        </w:rPr>
        <w:t>.</w:t>
      </w:r>
      <w:bookmarkEnd w:id="4"/>
    </w:p>
    <w:bookmarkEnd w:id="5"/>
    <w:p w14:paraId="5A2BFA74" w14:textId="349895D3" w:rsidR="002B71A0" w:rsidRPr="005C1293" w:rsidRDefault="002B71A0" w:rsidP="002B71A0">
      <w:pPr>
        <w:rPr>
          <w:b/>
          <w:lang w:eastAsia="ja-JP"/>
        </w:rPr>
      </w:pPr>
    </w:p>
    <w:p w14:paraId="5CB8A0E8" w14:textId="04F946E6" w:rsidR="005C1293" w:rsidRPr="00C33CA0" w:rsidRDefault="005C1293" w:rsidP="008D6237">
      <w:pPr>
        <w:jc w:val="center"/>
        <w:rPr>
          <w:b/>
          <w:lang w:eastAsia="ja-JP"/>
        </w:rPr>
      </w:pPr>
      <w:r w:rsidRPr="002C70C0">
        <w:rPr>
          <w:noProof/>
          <w:lang w:val="en-US" w:eastAsia="ja-JP"/>
        </w:rPr>
        <w:drawing>
          <wp:inline distT="0" distB="0" distL="0" distR="0" wp14:anchorId="6A8CFF2C" wp14:editId="06910855">
            <wp:extent cx="5553075" cy="3348355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334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34249B" w14:textId="678F2718" w:rsidR="002B71A0" w:rsidRPr="002B71A0" w:rsidRDefault="002B71A0" w:rsidP="008D6237">
      <w:pPr>
        <w:jc w:val="center"/>
        <w:rPr>
          <w:b/>
          <w:lang w:val="x-none" w:eastAsia="ja-JP"/>
        </w:rPr>
      </w:pPr>
      <w:r w:rsidRPr="002B71A0">
        <w:rPr>
          <w:b/>
          <w:lang w:val="x-none" w:eastAsia="ja-JP"/>
        </w:rPr>
        <w:t xml:space="preserve">Figure 1: </w:t>
      </w:r>
      <w:r w:rsidR="005C1293">
        <w:rPr>
          <w:b/>
          <w:lang w:val="x-none" w:eastAsia="ja-JP"/>
        </w:rPr>
        <w:t>AAS BS and co-location reference antenna</w:t>
      </w:r>
    </w:p>
    <w:p w14:paraId="7B8976D1" w14:textId="77777777" w:rsidR="00C33CA0" w:rsidRDefault="00C33CA0" w:rsidP="002B71A0">
      <w:pPr>
        <w:rPr>
          <w:lang w:eastAsia="ja-JP"/>
        </w:rPr>
      </w:pPr>
      <w:bookmarkStart w:id="6" w:name="_Hlk506307974"/>
      <w:bookmarkStart w:id="7" w:name="_Hlk506308082"/>
    </w:p>
    <w:p w14:paraId="0A3D0698" w14:textId="2C84897D" w:rsidR="00AF6E52" w:rsidRDefault="00C33CA0" w:rsidP="002B71A0">
      <w:pPr>
        <w:rPr>
          <w:lang w:eastAsia="ja-JP"/>
        </w:rPr>
      </w:pPr>
      <w:r>
        <w:rPr>
          <w:lang w:eastAsia="ja-JP"/>
        </w:rPr>
        <w:lastRenderedPageBreak/>
        <w:t xml:space="preserve">The co-location reference antenna is placed on the side of AAS-BS. If AAS-BS has two column array antenna </w:t>
      </w:r>
      <w:r w:rsidR="00AF6E52">
        <w:rPr>
          <w:lang w:eastAsia="ja-JP"/>
        </w:rPr>
        <w:t>configurations</w:t>
      </w:r>
      <w:r>
        <w:rPr>
          <w:lang w:eastAsia="ja-JP"/>
        </w:rPr>
        <w:t xml:space="preserve"> as shown in figure 2, the coupling between </w:t>
      </w:r>
      <w:r w:rsidR="00AF6E52">
        <w:rPr>
          <w:lang w:eastAsia="ja-JP"/>
        </w:rPr>
        <w:t xml:space="preserve">the </w:t>
      </w:r>
      <w:r>
        <w:rPr>
          <w:lang w:eastAsia="ja-JP"/>
        </w:rPr>
        <w:t xml:space="preserve">co-location reference antenna and the antennas in the </w:t>
      </w:r>
      <w:r w:rsidR="005C1293">
        <w:rPr>
          <w:lang w:eastAsia="ja-JP"/>
        </w:rPr>
        <w:t>right</w:t>
      </w:r>
      <w:r>
        <w:rPr>
          <w:lang w:eastAsia="ja-JP"/>
        </w:rPr>
        <w:t xml:space="preserve"> column is 30 </w:t>
      </w:r>
      <w:proofErr w:type="spellStart"/>
      <w:r>
        <w:rPr>
          <w:lang w:eastAsia="ja-JP"/>
        </w:rPr>
        <w:t>dB.</w:t>
      </w:r>
      <w:proofErr w:type="spellEnd"/>
      <w:r>
        <w:rPr>
          <w:lang w:eastAsia="ja-JP"/>
        </w:rPr>
        <w:t xml:space="preserve"> </w:t>
      </w:r>
    </w:p>
    <w:p w14:paraId="4C7026FB" w14:textId="2BD13FF4" w:rsidR="00AF6E52" w:rsidRDefault="005C1293" w:rsidP="008D6237">
      <w:pPr>
        <w:jc w:val="center"/>
        <w:rPr>
          <w:lang w:eastAsia="ja-JP"/>
        </w:rPr>
      </w:pPr>
      <w:r w:rsidRPr="005C1293">
        <w:rPr>
          <w:noProof/>
          <w:lang w:val="en-US" w:eastAsia="ja-JP"/>
        </w:rPr>
        <w:drawing>
          <wp:inline distT="0" distB="0" distL="0" distR="0" wp14:anchorId="5CB40795" wp14:editId="43082DC9">
            <wp:extent cx="3829685" cy="3090545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685" cy="309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2E0611" w14:textId="0F05635E" w:rsidR="00AF6E52" w:rsidRPr="005C1293" w:rsidRDefault="00AF6E52" w:rsidP="008D6237">
      <w:pPr>
        <w:jc w:val="center"/>
        <w:rPr>
          <w:b/>
          <w:lang w:eastAsia="ja-JP"/>
        </w:rPr>
      </w:pPr>
      <w:r w:rsidRPr="005C1293">
        <w:rPr>
          <w:rFonts w:hint="eastAsia"/>
          <w:b/>
          <w:lang w:eastAsia="ja-JP"/>
        </w:rPr>
        <w:t>F</w:t>
      </w:r>
      <w:r w:rsidRPr="005C1293">
        <w:rPr>
          <w:b/>
          <w:lang w:eastAsia="ja-JP"/>
        </w:rPr>
        <w:t>igure 2: Coupling between AAS BS and co-location reference antenna</w:t>
      </w:r>
    </w:p>
    <w:p w14:paraId="6B218B42" w14:textId="77777777" w:rsidR="00AF6E52" w:rsidRDefault="00AF6E52" w:rsidP="002B71A0">
      <w:pPr>
        <w:rPr>
          <w:lang w:eastAsia="ja-JP"/>
        </w:rPr>
      </w:pPr>
    </w:p>
    <w:p w14:paraId="2466FBE0" w14:textId="4BA96600" w:rsidR="002B71A0" w:rsidRDefault="00C33CA0" w:rsidP="002B71A0">
      <w:pPr>
        <w:rPr>
          <w:lang w:eastAsia="ja-JP"/>
        </w:rPr>
      </w:pPr>
      <w:r>
        <w:rPr>
          <w:lang w:eastAsia="ja-JP"/>
        </w:rPr>
        <w:t xml:space="preserve">However, </w:t>
      </w:r>
      <w:r w:rsidR="00AF6E52">
        <w:rPr>
          <w:lang w:eastAsia="ja-JP"/>
        </w:rPr>
        <w:t xml:space="preserve">the coupling between the co-location reference antenna and the antennas in the </w:t>
      </w:r>
      <w:r w:rsidR="005C1293">
        <w:rPr>
          <w:lang w:eastAsia="ja-JP"/>
        </w:rPr>
        <w:t>lef</w:t>
      </w:r>
      <w:r w:rsidR="00AF6E52">
        <w:rPr>
          <w:lang w:eastAsia="ja-JP"/>
        </w:rPr>
        <w:t xml:space="preserve">t column might be less than 30 </w:t>
      </w:r>
      <w:proofErr w:type="spellStart"/>
      <w:r w:rsidR="00AF6E52">
        <w:rPr>
          <w:lang w:eastAsia="ja-JP"/>
        </w:rPr>
        <w:t>dB.</w:t>
      </w:r>
      <w:proofErr w:type="spellEnd"/>
    </w:p>
    <w:bookmarkEnd w:id="6"/>
    <w:bookmarkEnd w:id="7"/>
    <w:p w14:paraId="000E2820" w14:textId="04A60E67" w:rsidR="002B71A0" w:rsidRDefault="002B71A0" w:rsidP="002B71A0">
      <w:pPr>
        <w:rPr>
          <w:b/>
          <w:lang w:val="x-none" w:eastAsia="ja-JP"/>
        </w:rPr>
      </w:pPr>
    </w:p>
    <w:p w14:paraId="718328C8" w14:textId="7230A101" w:rsidR="00AF6E52" w:rsidRDefault="00AF6E52" w:rsidP="002B71A0">
      <w:pPr>
        <w:rPr>
          <w:b/>
          <w:lang w:val="x-none" w:eastAsia="ja-JP"/>
        </w:rPr>
      </w:pPr>
      <w:r>
        <w:rPr>
          <w:rFonts w:hint="eastAsia"/>
          <w:b/>
          <w:lang w:val="x-none" w:eastAsia="ja-JP"/>
        </w:rPr>
        <w:t>O</w:t>
      </w:r>
      <w:r>
        <w:rPr>
          <w:b/>
          <w:lang w:val="x-none" w:eastAsia="ja-JP"/>
        </w:rPr>
        <w:t>bservation 1: It is probable that the interference signal cannot be applied to AAS BS appropriately if the co-location reference antenna is located on one-side of AAS BS.</w:t>
      </w:r>
    </w:p>
    <w:p w14:paraId="4E9D9375" w14:textId="0E2EBF28" w:rsidR="00AF6E52" w:rsidRDefault="00AF6E52" w:rsidP="002B71A0">
      <w:pPr>
        <w:rPr>
          <w:b/>
          <w:lang w:val="x-none" w:eastAsia="ja-JP"/>
        </w:rPr>
      </w:pPr>
    </w:p>
    <w:p w14:paraId="3268183B" w14:textId="379FED63" w:rsidR="00AF6E52" w:rsidRDefault="00AF6E52" w:rsidP="002B71A0">
      <w:pPr>
        <w:rPr>
          <w:lang w:val="x-none" w:eastAsia="ja-JP"/>
        </w:rPr>
      </w:pPr>
      <w:r>
        <w:rPr>
          <w:lang w:val="x-none" w:eastAsia="ja-JP"/>
        </w:rPr>
        <w:t xml:space="preserve">In order to avoid this issue, the OTA transmitter intermodulation test </w:t>
      </w:r>
      <w:r w:rsidR="008D6237">
        <w:rPr>
          <w:lang w:val="x-none" w:eastAsia="ja-JP"/>
        </w:rPr>
        <w:t xml:space="preserve">also </w:t>
      </w:r>
      <w:r>
        <w:rPr>
          <w:lang w:val="x-none" w:eastAsia="ja-JP"/>
        </w:rPr>
        <w:t xml:space="preserve">shall be done by locating the co-location reference antenna on the other side of AAS BS as shown in </w:t>
      </w:r>
      <w:r w:rsidR="00904567">
        <w:rPr>
          <w:rFonts w:hint="eastAsia"/>
          <w:lang w:val="x-none" w:eastAsia="ja-JP"/>
        </w:rPr>
        <w:t>F</w:t>
      </w:r>
      <w:r>
        <w:rPr>
          <w:lang w:val="x-none" w:eastAsia="ja-JP"/>
        </w:rPr>
        <w:t>igure 3.</w:t>
      </w:r>
    </w:p>
    <w:p w14:paraId="03F545A6" w14:textId="77777777" w:rsidR="00904567" w:rsidRDefault="00904567" w:rsidP="002B71A0">
      <w:pPr>
        <w:rPr>
          <w:lang w:val="x-none" w:eastAsia="ja-JP"/>
        </w:rPr>
      </w:pPr>
    </w:p>
    <w:p w14:paraId="7D811EC5" w14:textId="5D516160" w:rsidR="00AF6E52" w:rsidRPr="00AF6E52" w:rsidRDefault="005C1293" w:rsidP="008D6237">
      <w:pPr>
        <w:jc w:val="center"/>
        <w:rPr>
          <w:lang w:val="x-none" w:eastAsia="ja-JP"/>
        </w:rPr>
      </w:pPr>
      <w:r w:rsidRPr="005C1293">
        <w:rPr>
          <w:rFonts w:hint="eastAsia"/>
          <w:noProof/>
          <w:lang w:val="en-US" w:eastAsia="ja-JP"/>
        </w:rPr>
        <w:drawing>
          <wp:inline distT="0" distB="0" distL="0" distR="0" wp14:anchorId="3A8E8885" wp14:editId="53C97ECC">
            <wp:extent cx="2833230" cy="2234692"/>
            <wp:effectExtent l="0" t="0" r="5715" b="0"/>
            <wp:docPr id="6" name="図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6376" cy="2237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260467" w14:textId="54F5B3E1" w:rsidR="002B71A0" w:rsidRPr="002B71A0" w:rsidRDefault="002B71A0" w:rsidP="008D6237">
      <w:pPr>
        <w:jc w:val="center"/>
        <w:rPr>
          <w:b/>
          <w:lang w:val="x-none" w:eastAsia="ja-JP"/>
        </w:rPr>
      </w:pPr>
      <w:r w:rsidRPr="002B71A0">
        <w:rPr>
          <w:b/>
          <w:lang w:val="x-none" w:eastAsia="ja-JP"/>
        </w:rPr>
        <w:t xml:space="preserve">Figure </w:t>
      </w:r>
      <w:r w:rsidR="00AF6E52">
        <w:rPr>
          <w:b/>
          <w:lang w:val="x-none" w:eastAsia="ja-JP"/>
        </w:rPr>
        <w:t>3: Co-location reference antenna is located on the other side of AAS BS compared to Figure 1.</w:t>
      </w:r>
    </w:p>
    <w:p w14:paraId="3C188E87" w14:textId="710293A1" w:rsidR="002B71A0" w:rsidRDefault="002B71A0" w:rsidP="002B71A0">
      <w:pPr>
        <w:rPr>
          <w:b/>
          <w:lang w:eastAsia="ja-JP"/>
        </w:rPr>
      </w:pPr>
    </w:p>
    <w:p w14:paraId="0AE67FFA" w14:textId="21459DF1" w:rsidR="00AF6E52" w:rsidRPr="001978E2" w:rsidRDefault="00AF6E52" w:rsidP="002B71A0">
      <w:pPr>
        <w:rPr>
          <w:b/>
          <w:u w:val="single"/>
          <w:lang w:eastAsia="ja-JP"/>
        </w:rPr>
      </w:pPr>
      <w:r w:rsidRPr="001978E2">
        <w:rPr>
          <w:rFonts w:hint="eastAsia"/>
          <w:b/>
          <w:u w:val="single"/>
          <w:lang w:eastAsia="ja-JP"/>
        </w:rPr>
        <w:t>P</w:t>
      </w:r>
      <w:r w:rsidRPr="001978E2">
        <w:rPr>
          <w:b/>
          <w:u w:val="single"/>
          <w:lang w:eastAsia="ja-JP"/>
        </w:rPr>
        <w:t xml:space="preserve">roposal: The transmitter intermodulation test shall be done by locating the co-location reference antenna </w:t>
      </w:r>
      <w:r w:rsidR="001978E2" w:rsidRPr="001978E2">
        <w:rPr>
          <w:b/>
          <w:u w:val="single"/>
          <w:lang w:eastAsia="ja-JP"/>
        </w:rPr>
        <w:t>on the both sides of AAS BS.</w:t>
      </w:r>
    </w:p>
    <w:p w14:paraId="6AE16250" w14:textId="04CF54A3" w:rsidR="001978E2" w:rsidRDefault="001978E2" w:rsidP="001978E2">
      <w:pPr>
        <w:rPr>
          <w:rFonts w:eastAsia="ＭＳ 明朝"/>
          <w:u w:val="single"/>
          <w:lang w:eastAsia="ja-JP"/>
        </w:rPr>
      </w:pPr>
    </w:p>
    <w:p w14:paraId="5ED9A7FA" w14:textId="77777777" w:rsidR="0097390B" w:rsidRDefault="0097390B" w:rsidP="00DC21B8">
      <w:pPr>
        <w:tabs>
          <w:tab w:val="left" w:pos="3187"/>
        </w:tabs>
        <w:rPr>
          <w:lang w:val="x-none" w:eastAsia="ja-JP"/>
        </w:rPr>
      </w:pPr>
    </w:p>
    <w:p w14:paraId="638577A5" w14:textId="1F49F61F" w:rsidR="001978E2" w:rsidRPr="001978E2" w:rsidRDefault="001978E2" w:rsidP="001978E2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ＭＳ 明朝" w:hAnsi="Arial"/>
          <w:sz w:val="32"/>
          <w:lang w:eastAsia="ja-JP"/>
        </w:rPr>
      </w:pPr>
      <w:r w:rsidRPr="001978E2">
        <w:rPr>
          <w:rFonts w:ascii="Arial" w:eastAsia="ＭＳ 明朝" w:hAnsi="Arial"/>
          <w:sz w:val="32"/>
        </w:rPr>
        <w:t>4</w:t>
      </w:r>
      <w:r w:rsidRPr="001978E2">
        <w:rPr>
          <w:rFonts w:ascii="Arial" w:eastAsia="ＭＳ 明朝" w:hAnsi="Arial"/>
          <w:sz w:val="32"/>
        </w:rPr>
        <w:tab/>
      </w:r>
      <w:r w:rsidRPr="001978E2">
        <w:rPr>
          <w:rFonts w:ascii="Arial" w:eastAsia="ＭＳ 明朝" w:hAnsi="Arial" w:hint="eastAsia"/>
          <w:sz w:val="32"/>
          <w:lang w:eastAsia="ja-JP"/>
        </w:rPr>
        <w:t>Summary</w:t>
      </w:r>
    </w:p>
    <w:p w14:paraId="50D988E6" w14:textId="77777777" w:rsidR="001978E2" w:rsidRDefault="001978E2" w:rsidP="002B71A0">
      <w:pPr>
        <w:rPr>
          <w:b/>
          <w:lang w:eastAsia="ja-JP"/>
        </w:rPr>
      </w:pPr>
    </w:p>
    <w:bookmarkEnd w:id="3"/>
    <w:p w14:paraId="24181068" w14:textId="06C8ED36" w:rsidR="001978E2" w:rsidRDefault="001978E2" w:rsidP="001978E2">
      <w:pPr>
        <w:rPr>
          <w:lang w:eastAsia="ja-JP"/>
        </w:rPr>
      </w:pPr>
      <w:r w:rsidRPr="002E1D30">
        <w:lastRenderedPageBreak/>
        <w:t xml:space="preserve">In this document, we have discussed </w:t>
      </w:r>
      <w:r w:rsidRPr="002E1D30">
        <w:rPr>
          <w:rFonts w:hint="eastAsia"/>
          <w:bCs/>
          <w:lang w:eastAsia="ja-JP"/>
        </w:rPr>
        <w:t xml:space="preserve">the </w:t>
      </w:r>
      <w:r>
        <w:rPr>
          <w:bCs/>
          <w:lang w:eastAsia="ja-JP"/>
        </w:rPr>
        <w:t xml:space="preserve">location of the </w:t>
      </w:r>
      <w:r>
        <w:rPr>
          <w:rFonts w:hint="eastAsia"/>
          <w:bCs/>
          <w:lang w:eastAsia="ja-JP"/>
        </w:rPr>
        <w:t xml:space="preserve">co-location </w:t>
      </w:r>
      <w:r>
        <w:rPr>
          <w:bCs/>
          <w:lang w:eastAsia="ja-JP"/>
        </w:rPr>
        <w:t xml:space="preserve">reference antenna during OTA transmitter intermodulation test. </w:t>
      </w:r>
      <w:r>
        <w:rPr>
          <w:rFonts w:hint="eastAsia"/>
          <w:lang w:eastAsia="ja-JP"/>
        </w:rPr>
        <w:t>W</w:t>
      </w:r>
      <w:r w:rsidRPr="00676556">
        <w:rPr>
          <w:lang w:eastAsia="ja-JP"/>
        </w:rPr>
        <w:t>e made the following proposal</w:t>
      </w:r>
      <w:r>
        <w:rPr>
          <w:lang w:eastAsia="ja-JP"/>
        </w:rPr>
        <w:t>s</w:t>
      </w:r>
      <w:r w:rsidRPr="00676556">
        <w:rPr>
          <w:lang w:eastAsia="ja-JP"/>
        </w:rPr>
        <w:t xml:space="preserve"> based on the following observations.</w:t>
      </w:r>
    </w:p>
    <w:p w14:paraId="6540EF1B" w14:textId="77777777" w:rsidR="00904567" w:rsidRPr="00676556" w:rsidRDefault="00904567" w:rsidP="001978E2">
      <w:pPr>
        <w:rPr>
          <w:lang w:eastAsia="ja-JP"/>
        </w:rPr>
      </w:pPr>
    </w:p>
    <w:p w14:paraId="2B9454A1" w14:textId="3F824B7F" w:rsidR="001978E2" w:rsidRDefault="001978E2" w:rsidP="001978E2">
      <w:pPr>
        <w:jc w:val="both"/>
        <w:rPr>
          <w:lang w:eastAsia="ja-JP"/>
        </w:rPr>
      </w:pPr>
      <w:r w:rsidRPr="004B5577">
        <w:rPr>
          <w:b/>
          <w:lang w:eastAsia="ja-JP"/>
        </w:rPr>
        <w:t>Observation:</w:t>
      </w:r>
      <w:r w:rsidRPr="001978E2">
        <w:rPr>
          <w:b/>
          <w:lang w:val="x-none" w:eastAsia="ja-JP"/>
        </w:rPr>
        <w:t xml:space="preserve"> </w:t>
      </w:r>
      <w:r>
        <w:rPr>
          <w:b/>
          <w:lang w:val="x-none" w:eastAsia="ja-JP"/>
        </w:rPr>
        <w:t>It is probable that the interference signal cannot be applied to AAS BS appropriately if the co-location reference antenna is located on one-side of AAS BS</w:t>
      </w:r>
      <w:r>
        <w:rPr>
          <w:rFonts w:hint="eastAsia"/>
          <w:lang w:eastAsia="ja-JP"/>
        </w:rPr>
        <w:t>.</w:t>
      </w:r>
    </w:p>
    <w:p w14:paraId="73BF973C" w14:textId="77777777" w:rsidR="001978E2" w:rsidRPr="001978E2" w:rsidRDefault="001978E2" w:rsidP="001978E2">
      <w:pPr>
        <w:jc w:val="both"/>
        <w:rPr>
          <w:b/>
          <w:lang w:eastAsia="ja-JP"/>
        </w:rPr>
      </w:pPr>
    </w:p>
    <w:p w14:paraId="221458B9" w14:textId="33F0E799" w:rsidR="001978E2" w:rsidRPr="001978E2" w:rsidRDefault="001978E2" w:rsidP="001978E2">
      <w:pPr>
        <w:rPr>
          <w:b/>
          <w:u w:val="single"/>
          <w:lang w:eastAsia="ja-JP"/>
        </w:rPr>
      </w:pPr>
      <w:r w:rsidRPr="001978E2">
        <w:rPr>
          <w:rFonts w:hint="eastAsia"/>
          <w:b/>
          <w:u w:val="single"/>
          <w:lang w:eastAsia="ja-JP"/>
        </w:rPr>
        <w:t>P</w:t>
      </w:r>
      <w:r w:rsidRPr="001978E2">
        <w:rPr>
          <w:b/>
          <w:u w:val="single"/>
          <w:lang w:eastAsia="ja-JP"/>
        </w:rPr>
        <w:t>roposal: The transmitter intermodulation test shall be done by locating the co-location reference antenna on the both sides of AAS BS.</w:t>
      </w:r>
    </w:p>
    <w:p w14:paraId="747F7EA0" w14:textId="01AE9846" w:rsidR="001978E2" w:rsidRPr="001978E2" w:rsidRDefault="001978E2" w:rsidP="001978E2">
      <w:pPr>
        <w:jc w:val="both"/>
        <w:rPr>
          <w:b/>
          <w:u w:val="single"/>
          <w:lang w:eastAsia="ja-JP"/>
        </w:rPr>
      </w:pPr>
    </w:p>
    <w:p w14:paraId="42C545F5" w14:textId="77777777" w:rsidR="00172F1C" w:rsidRPr="0097390B" w:rsidRDefault="00172F1C" w:rsidP="00172F1C">
      <w:pPr>
        <w:rPr>
          <w:rFonts w:ascii="Arial" w:hAnsi="Arial" w:cs="Arial"/>
          <w:lang w:val="x-none"/>
        </w:rPr>
      </w:pPr>
    </w:p>
    <w:p w14:paraId="6F1C7C05" w14:textId="7B0F81CC" w:rsidR="007D610C" w:rsidRDefault="00E024A6" w:rsidP="00E024A6">
      <w:pPr>
        <w:pStyle w:val="3"/>
        <w:rPr>
          <w:lang w:eastAsia="ja-JP"/>
        </w:rPr>
      </w:pPr>
      <w:r>
        <w:rPr>
          <w:rFonts w:hint="eastAsia"/>
          <w:lang w:eastAsia="ja-JP"/>
        </w:rPr>
        <w:t>Reference</w:t>
      </w:r>
    </w:p>
    <w:p w14:paraId="1CF35829" w14:textId="3996BE99" w:rsidR="00F71869" w:rsidRDefault="00E024A6" w:rsidP="00E024A6">
      <w:pPr>
        <w:pStyle w:val="ac"/>
        <w:spacing w:before="220" w:after="0"/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ja-JP"/>
        </w:rPr>
        <w:t>[1] 3GPP T</w:t>
      </w:r>
      <w:r w:rsidR="001978E2">
        <w:rPr>
          <w:rFonts w:ascii="Arial" w:hAnsi="Arial" w:cs="Arial"/>
          <w:lang w:eastAsia="ja-JP"/>
        </w:rPr>
        <w:t>S</w:t>
      </w:r>
      <w:r>
        <w:rPr>
          <w:rFonts w:ascii="Arial" w:hAnsi="Arial" w:cs="Arial"/>
          <w:lang w:eastAsia="ja-JP"/>
        </w:rPr>
        <w:t xml:space="preserve"> 37.</w:t>
      </w:r>
      <w:r w:rsidR="001978E2">
        <w:rPr>
          <w:rFonts w:ascii="Arial" w:hAnsi="Arial" w:cs="Arial"/>
          <w:lang w:eastAsia="ja-JP"/>
        </w:rPr>
        <w:t>105</w:t>
      </w:r>
      <w:r>
        <w:rPr>
          <w:rFonts w:ascii="Arial" w:hAnsi="Arial" w:cs="Arial"/>
          <w:lang w:eastAsia="ja-JP"/>
        </w:rPr>
        <w:t xml:space="preserve"> v1</w:t>
      </w:r>
      <w:r w:rsidR="001978E2">
        <w:rPr>
          <w:rFonts w:ascii="Arial" w:hAnsi="Arial" w:cs="Arial"/>
          <w:lang w:eastAsia="ja-JP"/>
        </w:rPr>
        <w:t>5</w:t>
      </w:r>
      <w:r>
        <w:rPr>
          <w:rFonts w:ascii="Arial" w:hAnsi="Arial" w:cs="Arial"/>
          <w:lang w:eastAsia="ja-JP"/>
        </w:rPr>
        <w:t>.</w:t>
      </w:r>
      <w:r w:rsidR="001978E2">
        <w:rPr>
          <w:rFonts w:ascii="Arial" w:hAnsi="Arial" w:cs="Arial"/>
          <w:lang w:eastAsia="ja-JP"/>
        </w:rPr>
        <w:t>0</w:t>
      </w:r>
      <w:r>
        <w:rPr>
          <w:rFonts w:ascii="Arial" w:hAnsi="Arial" w:cs="Arial"/>
          <w:lang w:eastAsia="ja-JP"/>
        </w:rPr>
        <w:t>.0</w:t>
      </w:r>
    </w:p>
    <w:p w14:paraId="671AD3A3" w14:textId="0B360F2D" w:rsidR="00E024A6" w:rsidRPr="00F71869" w:rsidRDefault="00F71869" w:rsidP="00F71869">
      <w:pPr>
        <w:tabs>
          <w:tab w:val="left" w:pos="1411"/>
        </w:tabs>
        <w:rPr>
          <w:lang w:eastAsia="ja-JP"/>
        </w:rPr>
      </w:pPr>
      <w:r>
        <w:rPr>
          <w:lang w:eastAsia="ja-JP"/>
        </w:rPr>
        <w:tab/>
      </w:r>
    </w:p>
    <w:sectPr w:rsidR="00E024A6" w:rsidRPr="00F71869" w:rsidSect="00CB64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7D271D4" w14:textId="77777777" w:rsidR="00A60DFE" w:rsidRDefault="00A60DFE">
      <w:r>
        <w:separator/>
      </w:r>
    </w:p>
  </w:endnote>
  <w:endnote w:type="continuationSeparator" w:id="0">
    <w:p w14:paraId="674B8716" w14:textId="77777777" w:rsidR="00A60DFE" w:rsidRDefault="00A60DFE">
      <w:r>
        <w:continuationSeparator/>
      </w:r>
    </w:p>
  </w:endnote>
  <w:endnote w:type="continuationNotice" w:id="1">
    <w:p w14:paraId="6EF86516" w14:textId="77777777" w:rsidR="00A60DFE" w:rsidRDefault="00A60DF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charset w:val="80"/>
    <w:family w:val="modern"/>
    <w:pitch w:val="variable"/>
    <w:sig w:usb0="E00002FF" w:usb1="2AC7FDFF" w:usb2="00000016" w:usb3="00000000" w:csb0="0002009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7A5E47" w14:textId="77777777" w:rsidR="00A60DFE" w:rsidRDefault="00A60DFE">
      <w:r>
        <w:separator/>
      </w:r>
    </w:p>
  </w:footnote>
  <w:footnote w:type="continuationSeparator" w:id="0">
    <w:p w14:paraId="60728475" w14:textId="77777777" w:rsidR="00A60DFE" w:rsidRDefault="00A60DFE">
      <w:r>
        <w:continuationSeparator/>
      </w:r>
    </w:p>
  </w:footnote>
  <w:footnote w:type="continuationNotice" w:id="1">
    <w:p w14:paraId="3A4C5149" w14:textId="77777777" w:rsidR="00A60DFE" w:rsidRDefault="00A60DFE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150"/>
    <w:multiLevelType w:val="hybridMultilevel"/>
    <w:tmpl w:val="33E42564"/>
    <w:lvl w:ilvl="0" w:tplc="10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48B209C6"/>
    <w:multiLevelType w:val="hybridMultilevel"/>
    <w:tmpl w:val="BBF2B460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55DE7460"/>
    <w:multiLevelType w:val="singleLevel"/>
    <w:tmpl w:val="96F8173C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6">
    <w:nsid w:val="5EB93773"/>
    <w:multiLevelType w:val="singleLevel"/>
    <w:tmpl w:val="F01C1BE0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abstractNum w:abstractNumId="7">
    <w:nsid w:val="79310EC6"/>
    <w:multiLevelType w:val="singleLevel"/>
    <w:tmpl w:val="39FE5234"/>
    <w:lvl w:ilvl="0">
      <w:start w:val="1"/>
      <w:numFmt w:val="lowerLetter"/>
      <w:lvlText w:val="%1"/>
      <w:lvlJc w:val="left"/>
      <w:pPr>
        <w:tabs>
          <w:tab w:val="num" w:pos="357"/>
        </w:tabs>
        <w:ind w:left="357" w:hanging="357"/>
      </w:pPr>
      <w:rPr>
        <w:rFonts w:ascii="Arial" w:hAnsi="Arial" w:cs="Arial"/>
        <w:sz w:val="22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removePersonalInformation/>
  <w:removeDateAndTime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530D2"/>
    <w:rsid w:val="00071F8A"/>
    <w:rsid w:val="00090385"/>
    <w:rsid w:val="000929DC"/>
    <w:rsid w:val="000C0F32"/>
    <w:rsid w:val="000E1006"/>
    <w:rsid w:val="000E5031"/>
    <w:rsid w:val="000F2D80"/>
    <w:rsid w:val="00100D8A"/>
    <w:rsid w:val="001170EA"/>
    <w:rsid w:val="001324FF"/>
    <w:rsid w:val="00157A82"/>
    <w:rsid w:val="0016680D"/>
    <w:rsid w:val="00166FB2"/>
    <w:rsid w:val="00172F1C"/>
    <w:rsid w:val="00180010"/>
    <w:rsid w:val="001909AB"/>
    <w:rsid w:val="00192CB4"/>
    <w:rsid w:val="001978E2"/>
    <w:rsid w:val="001C4716"/>
    <w:rsid w:val="001E6394"/>
    <w:rsid w:val="001F5EA2"/>
    <w:rsid w:val="001F60AC"/>
    <w:rsid w:val="00201F5F"/>
    <w:rsid w:val="0026040B"/>
    <w:rsid w:val="00270E1C"/>
    <w:rsid w:val="002828B4"/>
    <w:rsid w:val="00291A1B"/>
    <w:rsid w:val="002975FC"/>
    <w:rsid w:val="002A4E0C"/>
    <w:rsid w:val="002B71A0"/>
    <w:rsid w:val="002C1E3A"/>
    <w:rsid w:val="002D3296"/>
    <w:rsid w:val="002D3915"/>
    <w:rsid w:val="002E2D39"/>
    <w:rsid w:val="002F39E3"/>
    <w:rsid w:val="00302FF8"/>
    <w:rsid w:val="0030504B"/>
    <w:rsid w:val="003362F5"/>
    <w:rsid w:val="00351C7B"/>
    <w:rsid w:val="00371302"/>
    <w:rsid w:val="0038318C"/>
    <w:rsid w:val="00386740"/>
    <w:rsid w:val="003A4413"/>
    <w:rsid w:val="003C3AD3"/>
    <w:rsid w:val="003E56CF"/>
    <w:rsid w:val="003F635B"/>
    <w:rsid w:val="00400256"/>
    <w:rsid w:val="00402937"/>
    <w:rsid w:val="00457C90"/>
    <w:rsid w:val="00476F57"/>
    <w:rsid w:val="004833E4"/>
    <w:rsid w:val="00485B74"/>
    <w:rsid w:val="00492A63"/>
    <w:rsid w:val="004A4D30"/>
    <w:rsid w:val="004A71C9"/>
    <w:rsid w:val="004B13B2"/>
    <w:rsid w:val="004E6DA3"/>
    <w:rsid w:val="004F6943"/>
    <w:rsid w:val="0051317C"/>
    <w:rsid w:val="0051444C"/>
    <w:rsid w:val="00565492"/>
    <w:rsid w:val="00576E41"/>
    <w:rsid w:val="005914DF"/>
    <w:rsid w:val="005B1502"/>
    <w:rsid w:val="005C1293"/>
    <w:rsid w:val="005C4E6C"/>
    <w:rsid w:val="005C6E5E"/>
    <w:rsid w:val="005E269F"/>
    <w:rsid w:val="005E617A"/>
    <w:rsid w:val="005F7180"/>
    <w:rsid w:val="0060211F"/>
    <w:rsid w:val="00603BA5"/>
    <w:rsid w:val="00604C0E"/>
    <w:rsid w:val="00621B99"/>
    <w:rsid w:val="006336F4"/>
    <w:rsid w:val="00636220"/>
    <w:rsid w:val="006433AF"/>
    <w:rsid w:val="00671E44"/>
    <w:rsid w:val="00673D11"/>
    <w:rsid w:val="006926CB"/>
    <w:rsid w:val="006C68CB"/>
    <w:rsid w:val="006E420F"/>
    <w:rsid w:val="006F325E"/>
    <w:rsid w:val="00714BCD"/>
    <w:rsid w:val="00731C95"/>
    <w:rsid w:val="00736373"/>
    <w:rsid w:val="0074553D"/>
    <w:rsid w:val="00753EBD"/>
    <w:rsid w:val="0076513B"/>
    <w:rsid w:val="00771E3D"/>
    <w:rsid w:val="007721E1"/>
    <w:rsid w:val="0077262A"/>
    <w:rsid w:val="00792DB5"/>
    <w:rsid w:val="007B5932"/>
    <w:rsid w:val="007D43A9"/>
    <w:rsid w:val="007D610C"/>
    <w:rsid w:val="007D714A"/>
    <w:rsid w:val="007E4133"/>
    <w:rsid w:val="008028B4"/>
    <w:rsid w:val="008272BF"/>
    <w:rsid w:val="008412AD"/>
    <w:rsid w:val="00855168"/>
    <w:rsid w:val="0085548B"/>
    <w:rsid w:val="008569C6"/>
    <w:rsid w:val="00862F04"/>
    <w:rsid w:val="00865E7A"/>
    <w:rsid w:val="008670ED"/>
    <w:rsid w:val="008B1C1E"/>
    <w:rsid w:val="008B40D4"/>
    <w:rsid w:val="008B4965"/>
    <w:rsid w:val="008C6A77"/>
    <w:rsid w:val="008D6237"/>
    <w:rsid w:val="00904567"/>
    <w:rsid w:val="00914F69"/>
    <w:rsid w:val="009262F3"/>
    <w:rsid w:val="009319FF"/>
    <w:rsid w:val="00940151"/>
    <w:rsid w:val="009673B1"/>
    <w:rsid w:val="009673B4"/>
    <w:rsid w:val="0097390B"/>
    <w:rsid w:val="0097610A"/>
    <w:rsid w:val="009808ED"/>
    <w:rsid w:val="00996B28"/>
    <w:rsid w:val="009B09DC"/>
    <w:rsid w:val="009B1075"/>
    <w:rsid w:val="009E3784"/>
    <w:rsid w:val="009E72E0"/>
    <w:rsid w:val="009F750F"/>
    <w:rsid w:val="00A02753"/>
    <w:rsid w:val="00A0383F"/>
    <w:rsid w:val="00A06051"/>
    <w:rsid w:val="00A07209"/>
    <w:rsid w:val="00A10E60"/>
    <w:rsid w:val="00A247D9"/>
    <w:rsid w:val="00A2750F"/>
    <w:rsid w:val="00A4593B"/>
    <w:rsid w:val="00A46D7C"/>
    <w:rsid w:val="00A60DFE"/>
    <w:rsid w:val="00A677DF"/>
    <w:rsid w:val="00A81655"/>
    <w:rsid w:val="00AA0B99"/>
    <w:rsid w:val="00AA6F02"/>
    <w:rsid w:val="00AB4A38"/>
    <w:rsid w:val="00AC253F"/>
    <w:rsid w:val="00AE133B"/>
    <w:rsid w:val="00AE74E8"/>
    <w:rsid w:val="00AF0B2B"/>
    <w:rsid w:val="00AF50CC"/>
    <w:rsid w:val="00AF6E52"/>
    <w:rsid w:val="00B02041"/>
    <w:rsid w:val="00B05FF3"/>
    <w:rsid w:val="00B31E6A"/>
    <w:rsid w:val="00B379D3"/>
    <w:rsid w:val="00B408D8"/>
    <w:rsid w:val="00B87011"/>
    <w:rsid w:val="00B93628"/>
    <w:rsid w:val="00B9726A"/>
    <w:rsid w:val="00BC218A"/>
    <w:rsid w:val="00BC2891"/>
    <w:rsid w:val="00BF782B"/>
    <w:rsid w:val="00C071D3"/>
    <w:rsid w:val="00C15942"/>
    <w:rsid w:val="00C2478E"/>
    <w:rsid w:val="00C30717"/>
    <w:rsid w:val="00C33CA0"/>
    <w:rsid w:val="00C37498"/>
    <w:rsid w:val="00C40ADA"/>
    <w:rsid w:val="00C43F7F"/>
    <w:rsid w:val="00C43F94"/>
    <w:rsid w:val="00C605D0"/>
    <w:rsid w:val="00C94F91"/>
    <w:rsid w:val="00CA5444"/>
    <w:rsid w:val="00CA67E3"/>
    <w:rsid w:val="00CB6478"/>
    <w:rsid w:val="00CD0DCA"/>
    <w:rsid w:val="00CD0FAB"/>
    <w:rsid w:val="00CD5405"/>
    <w:rsid w:val="00CE23E4"/>
    <w:rsid w:val="00CE7B97"/>
    <w:rsid w:val="00CF44F4"/>
    <w:rsid w:val="00D11F31"/>
    <w:rsid w:val="00D22909"/>
    <w:rsid w:val="00D266DD"/>
    <w:rsid w:val="00D361A2"/>
    <w:rsid w:val="00D36627"/>
    <w:rsid w:val="00D60CB5"/>
    <w:rsid w:val="00D669C6"/>
    <w:rsid w:val="00DC21B8"/>
    <w:rsid w:val="00DC794D"/>
    <w:rsid w:val="00DF03DE"/>
    <w:rsid w:val="00DF2BC0"/>
    <w:rsid w:val="00DF44E7"/>
    <w:rsid w:val="00E024A6"/>
    <w:rsid w:val="00E11EDE"/>
    <w:rsid w:val="00E13AC6"/>
    <w:rsid w:val="00E24465"/>
    <w:rsid w:val="00E556F6"/>
    <w:rsid w:val="00E81698"/>
    <w:rsid w:val="00E957C0"/>
    <w:rsid w:val="00E961E7"/>
    <w:rsid w:val="00EB4774"/>
    <w:rsid w:val="00EB5CAF"/>
    <w:rsid w:val="00ED5A4C"/>
    <w:rsid w:val="00ED5A7C"/>
    <w:rsid w:val="00ED794D"/>
    <w:rsid w:val="00EE301E"/>
    <w:rsid w:val="00EE67B8"/>
    <w:rsid w:val="00F12015"/>
    <w:rsid w:val="00F13B42"/>
    <w:rsid w:val="00F13D43"/>
    <w:rsid w:val="00F165B4"/>
    <w:rsid w:val="00F408CF"/>
    <w:rsid w:val="00F57E71"/>
    <w:rsid w:val="00F71869"/>
    <w:rsid w:val="00F848BC"/>
    <w:rsid w:val="00F91C79"/>
    <w:rsid w:val="00FA04AD"/>
    <w:rsid w:val="00FB4D55"/>
    <w:rsid w:val="00FB6CFC"/>
    <w:rsid w:val="5EB2B2EB"/>
    <w:rsid w:val="6AE7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B0E01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b">
    <w:name w:val="吹き出し (文字)"/>
    <w:link w:val="aa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c">
    <w:name w:val="Body Text"/>
    <w:basedOn w:val="a"/>
    <w:link w:val="ad"/>
    <w:uiPriority w:val="99"/>
    <w:unhideWhenUsed/>
    <w:rsid w:val="00CD0DCA"/>
    <w:pPr>
      <w:spacing w:after="120"/>
    </w:pPr>
  </w:style>
  <w:style w:type="character" w:customStyle="1" w:styleId="ad">
    <w:name w:val="本文 (文字)"/>
    <w:link w:val="ac"/>
    <w:uiPriority w:val="99"/>
    <w:rsid w:val="00CD0DCA"/>
    <w:rPr>
      <w:lang w:val="en-GB"/>
    </w:rPr>
  </w:style>
  <w:style w:type="character" w:styleId="ae">
    <w:name w:val="annotation reference"/>
    <w:uiPriority w:val="99"/>
    <w:unhideWhenUsed/>
    <w:rsid w:val="00C071D3"/>
    <w:rPr>
      <w:sz w:val="16"/>
      <w:szCs w:val="16"/>
    </w:rPr>
  </w:style>
  <w:style w:type="paragraph" w:styleId="af">
    <w:name w:val="annotation subject"/>
    <w:basedOn w:val="a6"/>
    <w:next w:val="a6"/>
    <w:link w:val="af0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C071D3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1">
    <w:name w:val="Revision"/>
    <w:hidden/>
    <w:uiPriority w:val="99"/>
    <w:semiHidden/>
    <w:rsid w:val="00C071D3"/>
    <w:rPr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3">
    <w:name w:val="List Paragraph"/>
    <w:basedOn w:val="a"/>
    <w:uiPriority w:val="34"/>
    <w:qFormat/>
    <w:rsid w:val="00A81655"/>
    <w:pPr>
      <w:ind w:leftChars="400" w:left="840"/>
    </w:pPr>
  </w:style>
  <w:style w:type="character" w:customStyle="1" w:styleId="a4">
    <w:name w:val="ヘッダー (文字)"/>
    <w:basedOn w:val="a0"/>
    <w:link w:val="a3"/>
    <w:semiHidden/>
    <w:rsid w:val="00D361A2"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1F5EA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ab">
    <w:name w:val="吹き出し (文字)"/>
    <w:link w:val="aa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ac">
    <w:name w:val="Body Text"/>
    <w:basedOn w:val="a"/>
    <w:link w:val="ad"/>
    <w:uiPriority w:val="99"/>
    <w:unhideWhenUsed/>
    <w:rsid w:val="00CD0DCA"/>
    <w:pPr>
      <w:spacing w:after="120"/>
    </w:pPr>
  </w:style>
  <w:style w:type="character" w:customStyle="1" w:styleId="ad">
    <w:name w:val="本文 (文字)"/>
    <w:link w:val="ac"/>
    <w:uiPriority w:val="99"/>
    <w:rsid w:val="00CD0DCA"/>
    <w:rPr>
      <w:lang w:val="en-GB"/>
    </w:rPr>
  </w:style>
  <w:style w:type="character" w:styleId="ae">
    <w:name w:val="annotation reference"/>
    <w:uiPriority w:val="99"/>
    <w:unhideWhenUsed/>
    <w:rsid w:val="00C071D3"/>
    <w:rPr>
      <w:sz w:val="16"/>
      <w:szCs w:val="16"/>
    </w:rPr>
  </w:style>
  <w:style w:type="paragraph" w:styleId="af">
    <w:name w:val="annotation subject"/>
    <w:basedOn w:val="a6"/>
    <w:next w:val="a6"/>
    <w:link w:val="af0"/>
    <w:uiPriority w:val="99"/>
    <w:semiHidden/>
    <w:unhideWhenUsed/>
    <w:rsid w:val="00C071D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C071D3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uiPriority w:val="99"/>
    <w:semiHidden/>
    <w:rsid w:val="00C071D3"/>
    <w:rPr>
      <w:rFonts w:ascii="Arial" w:hAnsi="Arial"/>
      <w:b/>
      <w:bCs/>
      <w:lang w:val="en-GB" w:eastAsia="en-US"/>
    </w:rPr>
  </w:style>
  <w:style w:type="paragraph" w:styleId="af1">
    <w:name w:val="Revision"/>
    <w:hidden/>
    <w:uiPriority w:val="99"/>
    <w:semiHidden/>
    <w:rsid w:val="00C071D3"/>
    <w:rPr>
      <w:lang w:val="en-GB" w:eastAsia="en-US"/>
    </w:rPr>
  </w:style>
  <w:style w:type="paragraph" w:styleId="af2">
    <w:name w:val="caption"/>
    <w:basedOn w:val="a"/>
    <w:next w:val="a"/>
    <w:uiPriority w:val="35"/>
    <w:unhideWhenUsed/>
    <w:qFormat/>
    <w:rsid w:val="009E72E0"/>
    <w:rPr>
      <w:b/>
      <w:bCs/>
    </w:rPr>
  </w:style>
  <w:style w:type="character" w:customStyle="1" w:styleId="40">
    <w:name w:val="見出し 4 (文字)"/>
    <w:link w:val="4"/>
    <w:uiPriority w:val="9"/>
    <w:rsid w:val="001F5EA2"/>
    <w:rPr>
      <w:rFonts w:ascii="Calibri" w:eastAsia="Times New Roman" w:hAnsi="Calibri" w:cs="Times New Roman"/>
      <w:b/>
      <w:bCs/>
      <w:sz w:val="28"/>
      <w:szCs w:val="28"/>
      <w:lang w:val="en-GB" w:eastAsia="en-US"/>
    </w:rPr>
  </w:style>
  <w:style w:type="paragraph" w:styleId="Web">
    <w:name w:val="Normal (Web)"/>
    <w:basedOn w:val="a"/>
    <w:uiPriority w:val="99"/>
    <w:semiHidden/>
    <w:unhideWhenUsed/>
    <w:rsid w:val="001F5EA2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NO">
    <w:name w:val="NO"/>
    <w:basedOn w:val="a"/>
    <w:link w:val="NOChar"/>
    <w:rsid w:val="00621B99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x-none"/>
    </w:rPr>
  </w:style>
  <w:style w:type="character" w:customStyle="1" w:styleId="NOChar">
    <w:name w:val="NO Char"/>
    <w:link w:val="NO"/>
    <w:rsid w:val="00621B99"/>
    <w:rPr>
      <w:lang w:val="x-none" w:eastAsia="en-US"/>
    </w:rPr>
  </w:style>
  <w:style w:type="paragraph" w:customStyle="1" w:styleId="TAH">
    <w:name w:val="TAH"/>
    <w:basedOn w:val="TAC"/>
    <w:link w:val="TAHCar"/>
    <w:rsid w:val="00621B99"/>
    <w:rPr>
      <w:b/>
    </w:rPr>
  </w:style>
  <w:style w:type="paragraph" w:customStyle="1" w:styleId="TAC">
    <w:name w:val="TAC"/>
    <w:basedOn w:val="a"/>
    <w:link w:val="TACChar"/>
    <w:rsid w:val="00621B99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lang w:val="x-none"/>
    </w:rPr>
  </w:style>
  <w:style w:type="character" w:customStyle="1" w:styleId="TACChar">
    <w:name w:val="TAC Char"/>
    <w:link w:val="TAC"/>
    <w:rsid w:val="00621B99"/>
    <w:rPr>
      <w:rFonts w:ascii="Arial" w:hAnsi="Arial"/>
      <w:sz w:val="18"/>
      <w:lang w:val="x-none" w:eastAsia="en-US"/>
    </w:rPr>
  </w:style>
  <w:style w:type="character" w:customStyle="1" w:styleId="TAHCar">
    <w:name w:val="TAH Car"/>
    <w:link w:val="TAH"/>
    <w:rsid w:val="00621B99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link w:val="B1"/>
    <w:rsid w:val="00621B99"/>
    <w:rPr>
      <w:rFonts w:ascii="Arial" w:hAnsi="Arial"/>
      <w:lang w:val="en-GB" w:eastAsia="en-US"/>
    </w:rPr>
  </w:style>
  <w:style w:type="paragraph" w:customStyle="1" w:styleId="TH">
    <w:name w:val="TH"/>
    <w:basedOn w:val="a"/>
    <w:link w:val="THChar"/>
    <w:rsid w:val="00621B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lang w:val="x-none"/>
    </w:rPr>
  </w:style>
  <w:style w:type="character" w:customStyle="1" w:styleId="THChar">
    <w:name w:val="TH Char"/>
    <w:link w:val="TH"/>
    <w:rsid w:val="00621B99"/>
    <w:rPr>
      <w:rFonts w:ascii="Arial" w:hAnsi="Arial"/>
      <w:b/>
      <w:lang w:val="x-none" w:eastAsia="en-US"/>
    </w:rPr>
  </w:style>
  <w:style w:type="paragraph" w:customStyle="1" w:styleId="TAN">
    <w:name w:val="TAN"/>
    <w:basedOn w:val="a"/>
    <w:link w:val="TANChar"/>
    <w:rsid w:val="00621B9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  <w:lang w:val="x-none"/>
    </w:rPr>
  </w:style>
  <w:style w:type="character" w:customStyle="1" w:styleId="TANChar">
    <w:name w:val="TAN Char"/>
    <w:link w:val="TAN"/>
    <w:rsid w:val="00621B99"/>
    <w:rPr>
      <w:rFonts w:ascii="Arial" w:hAnsi="Arial"/>
      <w:sz w:val="18"/>
      <w:lang w:val="x-none" w:eastAsia="en-US"/>
    </w:rPr>
  </w:style>
  <w:style w:type="paragraph" w:customStyle="1" w:styleId="H6">
    <w:name w:val="H6"/>
    <w:basedOn w:val="5"/>
    <w:next w:val="a"/>
    <w:rsid w:val="00E13AC6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val="x-none"/>
    </w:rPr>
  </w:style>
  <w:style w:type="paragraph" w:customStyle="1" w:styleId="TAL">
    <w:name w:val="TAL"/>
    <w:basedOn w:val="a"/>
    <w:link w:val="TALChar"/>
    <w:rsid w:val="00E13AC6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x-none"/>
    </w:rPr>
  </w:style>
  <w:style w:type="character" w:customStyle="1" w:styleId="TALChar">
    <w:name w:val="TAL Char"/>
    <w:link w:val="TAL"/>
    <w:rsid w:val="00E13AC6"/>
    <w:rPr>
      <w:rFonts w:ascii="Arial" w:hAnsi="Arial"/>
      <w:sz w:val="18"/>
      <w:lang w:val="x-none" w:eastAsia="en-US"/>
    </w:rPr>
  </w:style>
  <w:style w:type="paragraph" w:customStyle="1" w:styleId="TF">
    <w:name w:val="TF"/>
    <w:aliases w:val="left"/>
    <w:basedOn w:val="TH"/>
    <w:link w:val="TFChar"/>
    <w:rsid w:val="00E13AC6"/>
    <w:pPr>
      <w:keepNext w:val="0"/>
      <w:spacing w:before="0" w:after="240"/>
    </w:pPr>
  </w:style>
  <w:style w:type="character" w:customStyle="1" w:styleId="TFChar">
    <w:name w:val="TF Char"/>
    <w:link w:val="TF"/>
    <w:rsid w:val="00E13AC6"/>
    <w:rPr>
      <w:rFonts w:ascii="Arial" w:hAnsi="Arial"/>
      <w:b/>
      <w:lang w:val="x-none" w:eastAsia="en-US"/>
    </w:rPr>
  </w:style>
  <w:style w:type="paragraph" w:customStyle="1" w:styleId="B2">
    <w:name w:val="B2"/>
    <w:basedOn w:val="21"/>
    <w:rsid w:val="00E13AC6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</w:style>
  <w:style w:type="paragraph" w:customStyle="1" w:styleId="B3">
    <w:name w:val="B3"/>
    <w:basedOn w:val="30"/>
    <w:rsid w:val="00E13AC6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</w:style>
  <w:style w:type="paragraph" w:styleId="21">
    <w:name w:val="List 2"/>
    <w:basedOn w:val="a"/>
    <w:uiPriority w:val="99"/>
    <w:semiHidden/>
    <w:unhideWhenUsed/>
    <w:rsid w:val="00E13AC6"/>
    <w:pPr>
      <w:ind w:left="566" w:hanging="283"/>
      <w:contextualSpacing/>
    </w:pPr>
  </w:style>
  <w:style w:type="paragraph" w:styleId="30">
    <w:name w:val="List 3"/>
    <w:basedOn w:val="a"/>
    <w:uiPriority w:val="99"/>
    <w:semiHidden/>
    <w:unhideWhenUsed/>
    <w:rsid w:val="00E13AC6"/>
    <w:pPr>
      <w:ind w:left="849" w:hanging="283"/>
      <w:contextualSpacing/>
    </w:pPr>
  </w:style>
  <w:style w:type="paragraph" w:customStyle="1" w:styleId="EQ">
    <w:name w:val="EQ"/>
    <w:basedOn w:val="a"/>
    <w:next w:val="a"/>
    <w:rsid w:val="00B9726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</w:rPr>
  </w:style>
  <w:style w:type="paragraph" w:styleId="af3">
    <w:name w:val="List Paragraph"/>
    <w:basedOn w:val="a"/>
    <w:uiPriority w:val="34"/>
    <w:qFormat/>
    <w:rsid w:val="00A81655"/>
    <w:pPr>
      <w:ind w:leftChars="400" w:left="840"/>
    </w:pPr>
  </w:style>
  <w:style w:type="character" w:customStyle="1" w:styleId="a4">
    <w:name w:val="ヘッダー (文字)"/>
    <w:basedOn w:val="a0"/>
    <w:link w:val="a3"/>
    <w:semiHidden/>
    <w:rsid w:val="00D361A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emf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6633BF9E7EA5548B7A3A393212D6480" ma:contentTypeVersion="5" ma:contentTypeDescription="Skapa ett nytt dokument." ma:contentTypeScope="" ma:versionID="73f77fec46be5424130987a68e1dc777">
  <xsd:schema xmlns:xsd="http://www.w3.org/2001/XMLSchema" xmlns:xs="http://www.w3.org/2001/XMLSchema" xmlns:p="http://schemas.microsoft.com/office/2006/metadata/properties" xmlns:ns2="a744ff38-b4b9-413c-860a-d1e1cc2e81b8" xmlns:ns3="8c206d83-9077-4838-a2dd-3d08ee9e6fa3" targetNamespace="http://schemas.microsoft.com/office/2006/metadata/properties" ma:root="true" ma:fieldsID="e4dc9dd4ecdb4ed9608043fa98703559" ns2:_="" ns3:_="">
    <xsd:import namespace="a744ff38-b4b9-413c-860a-d1e1cc2e81b8"/>
    <xsd:import namespace="8c206d83-9077-4838-a2dd-3d08ee9e6f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4ff38-b4b9-413c-860a-d1e1cc2e81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06d83-9077-4838-a2dd-3d08ee9e6fa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8c206d83-9077-4838-a2dd-3d08ee9e6fa3">
      <UserInfo>
        <DisplayName>Jean-Marc Pfeiffer</DisplayName>
        <AccountId>25</AccountId>
        <AccountType/>
      </UserInfo>
      <UserInfo>
        <DisplayName>Esther Sienkiewicz</DisplayName>
        <AccountId>47</AccountId>
        <AccountType/>
      </UserInfo>
      <UserInfo>
        <DisplayName>Torbjörn Elfström</DisplayName>
        <AccountId>16</AccountId>
        <AccountType/>
      </UserInfo>
      <UserInfo>
        <DisplayName>Elena Pucci</DisplayName>
        <AccountId>67</AccountId>
        <AccountType/>
      </UserInfo>
      <UserInfo>
        <DisplayName>Henrik Hallenberg</DisplayName>
        <AccountId>84</AccountId>
        <AccountType/>
      </UserInfo>
      <UserInfo>
        <DisplayName>Martin Alexandersson</DisplayName>
        <AccountId>85</AccountId>
        <AccountType/>
      </UserInfo>
    </SharedWithUser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20345C-E6A5-4FDF-8971-3C6A3C62C9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44ff38-b4b9-413c-860a-d1e1cc2e81b8"/>
    <ds:schemaRef ds:uri="8c206d83-9077-4838-a2dd-3d08ee9e6f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C97827-058A-4799-9A72-351D317B6B2A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4E2385F-FCB6-4F62-968E-80E8B41961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A36CAA-03AA-440B-AE61-6076F4D07962}">
  <ds:schemaRefs>
    <ds:schemaRef ds:uri="http://schemas.microsoft.com/office/2006/metadata/properties"/>
    <ds:schemaRef ds:uri="http://schemas.microsoft.com/office/infopath/2007/PartnerControls"/>
    <ds:schemaRef ds:uri="8c206d83-9077-4838-a2dd-3d08ee9e6fa3"/>
  </ds:schemaRefs>
</ds:datastoreItem>
</file>

<file path=customXml/itemProps5.xml><?xml version="1.0" encoding="utf-8"?>
<ds:datastoreItem xmlns:ds="http://schemas.openxmlformats.org/officeDocument/2006/customXml" ds:itemID="{1832678E-92D0-447B-979A-B05291322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402</Words>
  <Characters>2258</Characters>
  <Application>Microsoft Office Word</Application>
  <DocSecurity>0</DocSecurity>
  <Lines>18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2655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2018-05-10T19:00:00Z</dcterms:created>
  <dcterms:modified xsi:type="dcterms:W3CDTF">2018-05-14T09:22:00Z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0x01010026633BF9E7EA5548B7A3A393212D6480</vt:lpwstr>
  </property>
  <property fmtid="{D5CDD505-2E9C-101B-9397-08002B2CF9AE}" pid="3" name="display_urn:schemas-microsoft-com:office:office#SharedWithUsers">
    <vt:lpwstr>Jean-Marc Pfeiffer</vt:lpwstr>
  </property>
  <property fmtid="{D5CDD505-2E9C-101B-9397-08002B2CF9AE}" pid="4" name="SharedWithUsers">
    <vt:lpwstr>25;#Jean-Marc Pfeiffer</vt:lpwstr>
  </property>
</Properties>
</file>